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28A" w:rsidRDefault="006979ED" w:rsidP="006979ED">
      <w:pPr>
        <w:jc w:val="center"/>
        <w:rPr>
          <w:i/>
          <w:sz w:val="36"/>
          <w:szCs w:val="36"/>
          <w:lang w:val="en-US"/>
        </w:rPr>
      </w:pPr>
      <w:r>
        <w:rPr>
          <w:i/>
          <w:sz w:val="36"/>
          <w:szCs w:val="36"/>
          <w:lang w:val="en-US"/>
        </w:rPr>
        <w:t>Adabiyot -so’z san’ati.</w:t>
      </w:r>
    </w:p>
    <w:p w:rsidR="006979ED" w:rsidRPr="006979ED" w:rsidRDefault="006979ED" w:rsidP="006979ED">
      <w:pPr>
        <w:jc w:val="center"/>
        <w:rPr>
          <w:i/>
          <w:sz w:val="32"/>
          <w:szCs w:val="32"/>
          <w:lang w:val="en-US"/>
        </w:rPr>
      </w:pPr>
    </w:p>
    <w:p w:rsidR="00127E83" w:rsidRPr="0001594F" w:rsidRDefault="006979ED" w:rsidP="006979ED">
      <w:pPr>
        <w:jc w:val="both"/>
        <w:rPr>
          <w:i/>
          <w:sz w:val="28"/>
          <w:szCs w:val="28"/>
          <w:lang w:val="en-US"/>
        </w:rPr>
      </w:pPr>
      <w:r w:rsidRPr="0001594F">
        <w:rPr>
          <w:i/>
          <w:sz w:val="28"/>
          <w:szCs w:val="28"/>
          <w:lang w:val="en-US"/>
        </w:rPr>
        <w:t>Ilohiy kitoblarda aytilishicha so’z,</w:t>
      </w:r>
      <w:r w:rsidR="00127E83" w:rsidRPr="0001594F">
        <w:rPr>
          <w:i/>
          <w:sz w:val="28"/>
          <w:szCs w:val="28"/>
          <w:lang w:val="en-US"/>
        </w:rPr>
        <w:t xml:space="preserve"> </w:t>
      </w:r>
      <w:r w:rsidRPr="0001594F">
        <w:rPr>
          <w:i/>
          <w:sz w:val="28"/>
          <w:szCs w:val="28"/>
          <w:lang w:val="en-US"/>
        </w:rPr>
        <w:t xml:space="preserve">dunyodagi </w:t>
      </w:r>
      <w:r w:rsidR="001821A0" w:rsidRPr="0001594F">
        <w:rPr>
          <w:i/>
          <w:sz w:val="28"/>
          <w:szCs w:val="28"/>
          <w:lang w:val="en-US"/>
        </w:rPr>
        <w:t>barcha narsalarning asosidir.</w:t>
      </w:r>
      <w:r w:rsidR="00127E83" w:rsidRPr="0001594F">
        <w:rPr>
          <w:i/>
          <w:sz w:val="28"/>
          <w:szCs w:val="28"/>
          <w:lang w:val="en-US"/>
        </w:rPr>
        <w:t xml:space="preserve"> </w:t>
      </w:r>
      <w:r w:rsidR="001821A0" w:rsidRPr="0001594F">
        <w:rPr>
          <w:i/>
          <w:sz w:val="28"/>
          <w:szCs w:val="28"/>
          <w:lang w:val="en-US"/>
        </w:rPr>
        <w:t>Rivoyat qiladilarki”Tangri kunlarning birida “</w:t>
      </w:r>
      <w:r w:rsidR="00127E83" w:rsidRPr="0001594F">
        <w:rPr>
          <w:b/>
          <w:i/>
          <w:sz w:val="28"/>
          <w:szCs w:val="28"/>
          <w:lang w:val="en-US"/>
        </w:rPr>
        <w:t>Yaral</w:t>
      </w:r>
      <w:r w:rsidR="001821A0" w:rsidRPr="0001594F">
        <w:rPr>
          <w:i/>
          <w:sz w:val="28"/>
          <w:szCs w:val="28"/>
          <w:lang w:val="en-US"/>
        </w:rPr>
        <w:t>”-deya xitob qiladilar va shu so’z kuchi bilan butun olam va undagi  jamiki narsalar yaratiladi. So’z ana shunday cheksiz qudratga ega.Har qanday insonning hayotida juda katta ahamiyatga ega bo’lgan badiiy adabiyot ana shunday ilohiy qudratga ega</w:t>
      </w:r>
      <w:r w:rsidRPr="0001594F">
        <w:rPr>
          <w:i/>
          <w:sz w:val="28"/>
          <w:szCs w:val="28"/>
          <w:lang w:val="en-US"/>
        </w:rPr>
        <w:t xml:space="preserve"> </w:t>
      </w:r>
      <w:r w:rsidR="00127E83" w:rsidRPr="0001594F">
        <w:rPr>
          <w:i/>
          <w:sz w:val="28"/>
          <w:szCs w:val="28"/>
          <w:lang w:val="en-US"/>
        </w:rPr>
        <w:t>so’z bilan ish ko’radigan san’at turidir.Shuning uchun badiiy adabiyotni –so’z san’ati deb ataymiz.</w:t>
      </w:r>
    </w:p>
    <w:p w:rsidR="00947F00" w:rsidRPr="0001594F" w:rsidRDefault="00127E83" w:rsidP="006979ED">
      <w:pPr>
        <w:jc w:val="both"/>
        <w:rPr>
          <w:i/>
          <w:sz w:val="28"/>
          <w:szCs w:val="28"/>
          <w:lang w:val="en-US"/>
        </w:rPr>
      </w:pPr>
      <w:r w:rsidRPr="0001594F">
        <w:rPr>
          <w:i/>
          <w:sz w:val="28"/>
          <w:szCs w:val="28"/>
          <w:lang w:val="en-US"/>
        </w:rPr>
        <w:tab/>
        <w:t xml:space="preserve">San’atning bir qancha turlari mavjud: haykaltaroshlik, rassomlik, naqqoshlik va hakazo. </w:t>
      </w:r>
      <w:r w:rsidR="00947F00" w:rsidRPr="0001594F">
        <w:rPr>
          <w:i/>
          <w:sz w:val="28"/>
          <w:szCs w:val="28"/>
          <w:lang w:val="en-US"/>
        </w:rPr>
        <w:t>Bu san’at turlari bir taraflamadir, yani narsani hozirgi holatini ifodalaydi. Adabiyot esa hozirgi holatini qanchalik isho-</w:t>
      </w:r>
    </w:p>
    <w:p w:rsidR="00947F00" w:rsidRPr="0001594F" w:rsidRDefault="00947F00" w:rsidP="006979ED">
      <w:pPr>
        <w:jc w:val="both"/>
        <w:rPr>
          <w:i/>
          <w:sz w:val="28"/>
          <w:szCs w:val="28"/>
          <w:lang w:val="en-US"/>
        </w:rPr>
      </w:pPr>
      <w:r w:rsidRPr="0001594F">
        <w:rPr>
          <w:i/>
          <w:sz w:val="28"/>
          <w:szCs w:val="28"/>
          <w:lang w:val="en-US"/>
        </w:rPr>
        <w:t xml:space="preserve">narli aks ettirsa, uning o’tmishini ham, kelajagini ham shunchalik ta’sirchan va jonli aks ettira oladi. </w:t>
      </w:r>
    </w:p>
    <w:p w:rsidR="006979ED" w:rsidRPr="0001594F" w:rsidRDefault="00947F00" w:rsidP="006979ED">
      <w:pPr>
        <w:jc w:val="both"/>
        <w:rPr>
          <w:i/>
          <w:sz w:val="28"/>
          <w:szCs w:val="28"/>
          <w:lang w:val="uz-Latn-UZ"/>
        </w:rPr>
      </w:pPr>
      <w:r w:rsidRPr="0001594F">
        <w:rPr>
          <w:i/>
          <w:sz w:val="28"/>
          <w:szCs w:val="28"/>
          <w:lang w:val="en-US"/>
        </w:rPr>
        <w:tab/>
      </w:r>
      <w:r w:rsidR="006979ED" w:rsidRPr="0001594F">
        <w:rPr>
          <w:i/>
          <w:sz w:val="28"/>
          <w:szCs w:val="28"/>
          <w:lang w:val="en-US"/>
        </w:rPr>
        <w:t xml:space="preserve"> </w:t>
      </w:r>
      <w:r w:rsidRPr="0001594F">
        <w:rPr>
          <w:i/>
          <w:sz w:val="28"/>
          <w:szCs w:val="28"/>
          <w:lang w:val="en-US"/>
        </w:rPr>
        <w:t xml:space="preserve">Badiiy adabiyotda tasvirlanayotgan </w:t>
      </w:r>
      <w:r w:rsidR="00B01D89" w:rsidRPr="0001594F">
        <w:rPr>
          <w:i/>
          <w:sz w:val="28"/>
          <w:szCs w:val="28"/>
          <w:lang w:val="uz-Latn-UZ"/>
        </w:rPr>
        <w:t>hayot bizga taaluqli bo</w:t>
      </w:r>
      <w:r w:rsidR="00A23E04" w:rsidRPr="0001594F">
        <w:rPr>
          <w:i/>
          <w:sz w:val="28"/>
          <w:szCs w:val="28"/>
          <w:lang w:val="en-US"/>
        </w:rPr>
        <w:t>’l</w:t>
      </w:r>
      <w:r w:rsidR="00B01D89" w:rsidRPr="0001594F">
        <w:rPr>
          <w:i/>
          <w:sz w:val="28"/>
          <w:szCs w:val="28"/>
          <w:lang w:val="uz-Latn-UZ"/>
        </w:rPr>
        <w:t xml:space="preserve">masa ham, biz shu asar qahramonlari bilan go’yo taqdirdosh bo’lib qolamiz. Badiiy asar hissiyotimizga, tuyg’ularimi8zga ta’sir qiladi, yuragimizni bezovta iladi. Kitob varaqlari ichidan qahramonlarning holatiga befarq bo’ladigan odam </w:t>
      </w:r>
      <w:r w:rsidR="00A06253" w:rsidRPr="0001594F">
        <w:rPr>
          <w:i/>
          <w:sz w:val="28"/>
          <w:szCs w:val="28"/>
          <w:lang w:val="uz-Latn-UZ"/>
        </w:rPr>
        <w:t>atrofidagi tirik kishining dardu-quvonchlariga</w:t>
      </w:r>
      <w:r w:rsidR="00A23E04" w:rsidRPr="0001594F">
        <w:rPr>
          <w:i/>
          <w:sz w:val="28"/>
          <w:szCs w:val="28"/>
          <w:lang w:val="uz-Latn-UZ"/>
        </w:rPr>
        <w:t xml:space="preserve"> loqayd bo’la olmaydi.</w:t>
      </w:r>
    </w:p>
    <w:p w:rsidR="00A23E04" w:rsidRPr="0001594F" w:rsidRDefault="00A23E04" w:rsidP="006979ED">
      <w:pPr>
        <w:jc w:val="both"/>
        <w:rPr>
          <w:i/>
          <w:sz w:val="28"/>
          <w:szCs w:val="28"/>
          <w:lang w:val="uz-Latn-UZ"/>
        </w:rPr>
      </w:pPr>
      <w:r w:rsidRPr="0001594F">
        <w:rPr>
          <w:i/>
          <w:sz w:val="28"/>
          <w:szCs w:val="28"/>
          <w:lang w:val="uz-Latn-UZ"/>
        </w:rPr>
        <w:t>Yozuvchining tuyg;ylari nechog’li kuchli, nigohi o’tki</w:t>
      </w:r>
      <w:r w:rsidR="00614782" w:rsidRPr="0001594F">
        <w:rPr>
          <w:i/>
          <w:sz w:val="28"/>
          <w:szCs w:val="28"/>
          <w:lang w:val="uz-Latn-UZ"/>
        </w:rPr>
        <w:t>r,dardlari salmaqli,tili biyron bo’lsa ,o’quvchi uning asarlariga shunchalik qattiq beriladi.Buning ustiga badiiy asarlarining o’ziga xos musiqaviyligi,ohangdorligi</w:t>
      </w:r>
      <w:r w:rsidR="00102D91" w:rsidRPr="0001594F">
        <w:rPr>
          <w:i/>
          <w:sz w:val="28"/>
          <w:szCs w:val="28"/>
          <w:lang w:val="uz-Latn-UZ"/>
        </w:rPr>
        <w:t xml:space="preserve">,so’zlarni ajib bir mahorat ila ishlatilishi tufayli paydo bo’lgan holat, ijodkorning dunyoni tasvirlashdagi o’ziga xosligi kitobxonni o’ziga rom etadi. </w:t>
      </w:r>
    </w:p>
    <w:p w:rsidR="00A06253" w:rsidRPr="0001594F" w:rsidRDefault="00102D91" w:rsidP="00102D91">
      <w:pPr>
        <w:jc w:val="both"/>
        <w:rPr>
          <w:i/>
          <w:sz w:val="28"/>
          <w:szCs w:val="28"/>
          <w:lang w:val="uz-Latn-UZ"/>
        </w:rPr>
      </w:pPr>
      <w:r w:rsidRPr="0001594F">
        <w:rPr>
          <w:i/>
          <w:sz w:val="28"/>
          <w:szCs w:val="28"/>
          <w:lang w:val="uz-Latn-UZ"/>
        </w:rPr>
        <w:t>Endi Rauf Parfining “Tong otmoqda…” deb nomlangan she’ridan bir parchani o’qib ko’raylik:</w:t>
      </w:r>
    </w:p>
    <w:p w:rsidR="00102D91" w:rsidRPr="0001594F" w:rsidRDefault="00102D91" w:rsidP="00102D91">
      <w:pPr>
        <w:jc w:val="both"/>
        <w:rPr>
          <w:i/>
          <w:sz w:val="28"/>
          <w:szCs w:val="28"/>
          <w:lang w:val="uz-Latn-UZ"/>
        </w:rPr>
      </w:pPr>
      <w:r w:rsidRPr="0001594F">
        <w:rPr>
          <w:i/>
          <w:sz w:val="28"/>
          <w:szCs w:val="28"/>
          <w:lang w:val="uz-Latn-UZ"/>
        </w:rPr>
        <w:tab/>
        <w:t>Tong otmoqda. Tong o’qlar otar,</w:t>
      </w:r>
    </w:p>
    <w:p w:rsidR="00102D91" w:rsidRPr="0001594F" w:rsidRDefault="00102D91" w:rsidP="00102D91">
      <w:pPr>
        <w:jc w:val="both"/>
        <w:rPr>
          <w:i/>
          <w:sz w:val="28"/>
          <w:szCs w:val="28"/>
          <w:lang w:val="uz-Latn-UZ"/>
        </w:rPr>
      </w:pPr>
      <w:r w:rsidRPr="0001594F">
        <w:rPr>
          <w:i/>
          <w:sz w:val="28"/>
          <w:szCs w:val="28"/>
          <w:lang w:val="uz-Latn-UZ"/>
        </w:rPr>
        <w:tab/>
        <w:t>Tong otmoqda, quyosh zambarak.</w:t>
      </w:r>
    </w:p>
    <w:p w:rsidR="00102D91" w:rsidRPr="0001594F" w:rsidRDefault="00102D91" w:rsidP="00102D91">
      <w:pPr>
        <w:jc w:val="both"/>
        <w:rPr>
          <w:i/>
          <w:sz w:val="28"/>
          <w:szCs w:val="28"/>
          <w:lang w:val="uz-Latn-UZ"/>
        </w:rPr>
      </w:pPr>
      <w:r w:rsidRPr="0001594F">
        <w:rPr>
          <w:i/>
          <w:sz w:val="28"/>
          <w:szCs w:val="28"/>
          <w:lang w:val="uz-Latn-UZ"/>
        </w:rPr>
        <w:tab/>
        <w:t>Yaralangan yer shari yotar,</w:t>
      </w:r>
    </w:p>
    <w:p w:rsidR="006979ED" w:rsidRPr="0001594F" w:rsidRDefault="00102D91" w:rsidP="008C042B">
      <w:pPr>
        <w:jc w:val="both"/>
        <w:rPr>
          <w:i/>
          <w:sz w:val="28"/>
          <w:szCs w:val="28"/>
          <w:lang w:val="uz-Latn-UZ"/>
        </w:rPr>
      </w:pPr>
      <w:r w:rsidRPr="0001594F">
        <w:rPr>
          <w:i/>
          <w:sz w:val="28"/>
          <w:szCs w:val="28"/>
          <w:lang w:val="uz-Latn-UZ"/>
        </w:rPr>
        <w:tab/>
        <w:t>Boshlarida yashil chambarak</w:t>
      </w:r>
    </w:p>
    <w:p w:rsidR="00AA5BA5" w:rsidRPr="0001594F" w:rsidRDefault="00F7365A" w:rsidP="008C042B">
      <w:pPr>
        <w:jc w:val="both"/>
        <w:rPr>
          <w:i/>
          <w:sz w:val="28"/>
          <w:szCs w:val="28"/>
          <w:lang w:val="uz-Latn-UZ"/>
        </w:rPr>
      </w:pPr>
      <w:r w:rsidRPr="0001594F">
        <w:rPr>
          <w:i/>
          <w:sz w:val="28"/>
          <w:szCs w:val="28"/>
          <w:lang w:val="uz-Latn-UZ"/>
        </w:rPr>
        <w:t>Shoir tong otishi q</w:t>
      </w:r>
      <w:r w:rsidR="008C042B" w:rsidRPr="0001594F">
        <w:rPr>
          <w:i/>
          <w:sz w:val="28"/>
          <w:szCs w:val="28"/>
          <w:lang w:val="uz-Latn-UZ"/>
        </w:rPr>
        <w:t>anday sodir bo’lishini batafsil tasvirlab, nima uchun shunday bo’lganligini tushuntirib berayotgani yo’q, balki mavjud hayotiy holatdan go’zal badiiy manzara yaratmoqda. Bu manzarada tabiatshunoslik yohud geografiya ilmidag</w:t>
      </w:r>
      <w:r w:rsidRPr="0001594F">
        <w:rPr>
          <w:i/>
          <w:sz w:val="28"/>
          <w:szCs w:val="28"/>
          <w:lang w:val="uz-Latn-UZ"/>
        </w:rPr>
        <w:t xml:space="preserve"> </w:t>
      </w:r>
      <w:r w:rsidR="008C042B" w:rsidRPr="0001594F">
        <w:rPr>
          <w:i/>
          <w:sz w:val="28"/>
          <w:szCs w:val="28"/>
          <w:lang w:val="uz-Latn-UZ"/>
        </w:rPr>
        <w:t>iaxborotlarda bo’lmagan bir narsa bor: u ham bo’lsa, shoirning tuyg’ulari kechinmalari! Shoir tong otish jarayonini juda go’zal tasvir etadi. O’quvchini ham tongning chindan-da chiroyli otishiga ishontiradi. Quyoshning zambarak bo’lib “o’qlar (nurlar)” otishi, o’sha nurlardan Yerning yaralanishi va bu yaralanish tufayli o’lim emas, balki boshida “yashil chambarak” – hayot mvjud ekanligi juda ham o’</w:t>
      </w:r>
      <w:r w:rsidR="00AE744B" w:rsidRPr="0001594F">
        <w:rPr>
          <w:i/>
          <w:sz w:val="28"/>
          <w:szCs w:val="28"/>
          <w:lang w:val="uz-Latn-UZ"/>
        </w:rPr>
        <w:t>ziga xos, ta’sirchan ifodalangan. Ayni damda she’rda ma’lum darajada ilmiy axborot ham yo’q emas. O’quvchining aqliga tabiat hodisalari to’g’risida qandaydir ma’lumotlar ham beradi.</w:t>
      </w:r>
      <w:r w:rsidRPr="0001594F">
        <w:rPr>
          <w:i/>
          <w:sz w:val="28"/>
          <w:szCs w:val="28"/>
          <w:lang w:val="uz-Latn-UZ"/>
        </w:rPr>
        <w:t xml:space="preserve"> </w:t>
      </w:r>
    </w:p>
    <w:p w:rsidR="008C042B" w:rsidRPr="0001594F" w:rsidRDefault="00AA5BA5" w:rsidP="008C042B">
      <w:pPr>
        <w:jc w:val="both"/>
        <w:rPr>
          <w:i/>
          <w:sz w:val="28"/>
          <w:szCs w:val="28"/>
          <w:lang w:val="uz-Latn-UZ"/>
        </w:rPr>
      </w:pPr>
      <w:r w:rsidRPr="0001594F">
        <w:rPr>
          <w:i/>
          <w:sz w:val="28"/>
          <w:szCs w:val="28"/>
          <w:lang w:val="uz-Latn-UZ"/>
        </w:rPr>
        <w:t>Badiiy adabiyot san’atning boshqa turlaridan asosiy ish quroli ham, asosiy materiali ham so’z ekanligi bilan farq qiladi.</w:t>
      </w:r>
    </w:p>
    <w:p w:rsidR="00EB7097" w:rsidRPr="0001594F" w:rsidRDefault="00EB7097" w:rsidP="008C042B">
      <w:pPr>
        <w:jc w:val="both"/>
        <w:rPr>
          <w:b/>
          <w:i/>
          <w:sz w:val="28"/>
          <w:szCs w:val="28"/>
          <w:lang w:val="uz-Latn-UZ"/>
        </w:rPr>
      </w:pPr>
      <w:r w:rsidRPr="0001594F">
        <w:rPr>
          <w:b/>
          <w:i/>
          <w:sz w:val="28"/>
          <w:szCs w:val="28"/>
          <w:lang w:val="uz-Latn-UZ"/>
        </w:rPr>
        <w:t>So’z qudrati haqida fikrlar.</w:t>
      </w:r>
    </w:p>
    <w:p w:rsidR="00EB7097" w:rsidRPr="0001594F" w:rsidRDefault="00EB7097" w:rsidP="008C042B">
      <w:pPr>
        <w:jc w:val="both"/>
        <w:rPr>
          <w:i/>
          <w:sz w:val="28"/>
          <w:szCs w:val="28"/>
          <w:lang w:val="uz-Latn-UZ"/>
        </w:rPr>
      </w:pPr>
      <w:r w:rsidRPr="0001594F">
        <w:rPr>
          <w:i/>
          <w:sz w:val="28"/>
          <w:szCs w:val="28"/>
          <w:lang w:val="uz-Latn-UZ"/>
        </w:rPr>
        <w:t>1.Chin so’z mo’tabar, yaxshi so’z muxtasar.</w:t>
      </w:r>
    </w:p>
    <w:p w:rsidR="00EB7097" w:rsidRPr="0001594F" w:rsidRDefault="00EB7097" w:rsidP="008C042B">
      <w:pPr>
        <w:jc w:val="both"/>
        <w:rPr>
          <w:i/>
          <w:sz w:val="28"/>
          <w:szCs w:val="28"/>
          <w:lang w:val="uz-Latn-UZ"/>
        </w:rPr>
      </w:pPr>
      <w:r w:rsidRPr="0001594F">
        <w:rPr>
          <w:i/>
          <w:sz w:val="28"/>
          <w:szCs w:val="28"/>
          <w:lang w:val="uz-Latn-UZ"/>
        </w:rPr>
        <w:lastRenderedPageBreak/>
        <w:t xml:space="preserve">2.Insonni so’z ayladi judo hayvondin, </w:t>
      </w:r>
    </w:p>
    <w:p w:rsidR="0015594A" w:rsidRPr="0001594F" w:rsidRDefault="00EB7097" w:rsidP="008C042B">
      <w:pPr>
        <w:jc w:val="both"/>
        <w:rPr>
          <w:i/>
          <w:sz w:val="28"/>
          <w:szCs w:val="28"/>
          <w:lang w:val="uz-Latn-UZ"/>
        </w:rPr>
      </w:pPr>
      <w:r w:rsidRPr="0001594F">
        <w:rPr>
          <w:i/>
          <w:sz w:val="28"/>
          <w:szCs w:val="28"/>
          <w:lang w:val="uz-Latn-UZ"/>
        </w:rPr>
        <w:t xml:space="preserve"> </w:t>
      </w:r>
      <w:r w:rsidR="0015594A" w:rsidRPr="0001594F">
        <w:rPr>
          <w:i/>
          <w:sz w:val="28"/>
          <w:szCs w:val="28"/>
          <w:lang w:val="uz-Latn-UZ"/>
        </w:rPr>
        <w:t xml:space="preserve"> </w:t>
      </w:r>
      <w:r w:rsidRPr="0001594F">
        <w:rPr>
          <w:i/>
          <w:sz w:val="28"/>
          <w:szCs w:val="28"/>
          <w:lang w:val="uz-Latn-UZ"/>
        </w:rPr>
        <w:t xml:space="preserve"> Bilki, sharifroq guhari yo’q ondin.(A. Navoiy)</w:t>
      </w:r>
    </w:p>
    <w:p w:rsidR="00EB7097" w:rsidRPr="0001594F" w:rsidRDefault="00EB7097" w:rsidP="008C042B">
      <w:pPr>
        <w:jc w:val="both"/>
        <w:rPr>
          <w:i/>
          <w:sz w:val="28"/>
          <w:szCs w:val="28"/>
          <w:lang w:val="uz-Latn-UZ"/>
        </w:rPr>
      </w:pPr>
      <w:r w:rsidRPr="0001594F">
        <w:rPr>
          <w:i/>
          <w:sz w:val="28"/>
          <w:szCs w:val="28"/>
          <w:lang w:val="uz-Latn-UZ"/>
        </w:rPr>
        <w:t>3.Ey so’z, ne balo ajab guharsan,</w:t>
      </w:r>
    </w:p>
    <w:p w:rsidR="00EB7097" w:rsidRPr="0001594F" w:rsidRDefault="00EB7097" w:rsidP="008C042B">
      <w:pPr>
        <w:jc w:val="both"/>
        <w:rPr>
          <w:i/>
          <w:sz w:val="28"/>
          <w:szCs w:val="28"/>
          <w:lang w:val="uz-Latn-UZ"/>
        </w:rPr>
      </w:pPr>
      <w:r w:rsidRPr="0001594F">
        <w:rPr>
          <w:i/>
          <w:sz w:val="28"/>
          <w:szCs w:val="28"/>
          <w:lang w:val="uz-Latn-UZ"/>
        </w:rPr>
        <w:t xml:space="preserve">   Guhar neki bahri mavjvarsan. (A. Navoiy)</w:t>
      </w:r>
    </w:p>
    <w:p w:rsidR="00EB7097" w:rsidRPr="0001594F" w:rsidRDefault="00EB7097" w:rsidP="008C042B">
      <w:pPr>
        <w:jc w:val="both"/>
        <w:rPr>
          <w:i/>
          <w:sz w:val="28"/>
          <w:szCs w:val="28"/>
          <w:lang w:val="uz-Latn-UZ"/>
        </w:rPr>
      </w:pPr>
      <w:r w:rsidRPr="0001594F">
        <w:rPr>
          <w:i/>
          <w:sz w:val="28"/>
          <w:szCs w:val="28"/>
          <w:lang w:val="uz-Latn-UZ"/>
        </w:rPr>
        <w:t>4.Har kimki chuchuk so’z elga izhor aylar,</w:t>
      </w:r>
    </w:p>
    <w:p w:rsidR="00EB7097" w:rsidRPr="0001594F" w:rsidRDefault="00EB7097" w:rsidP="008C042B">
      <w:pPr>
        <w:jc w:val="both"/>
        <w:rPr>
          <w:i/>
          <w:sz w:val="28"/>
          <w:szCs w:val="28"/>
          <w:lang w:val="uz-Latn-UZ"/>
        </w:rPr>
      </w:pPr>
      <w:r w:rsidRPr="0001594F">
        <w:rPr>
          <w:i/>
          <w:sz w:val="28"/>
          <w:szCs w:val="28"/>
          <w:lang w:val="uz-Latn-UZ"/>
        </w:rPr>
        <w:t xml:space="preserve">   Har nechaki ag’yor turur, yor aylar.</w:t>
      </w:r>
    </w:p>
    <w:p w:rsidR="00EB7097" w:rsidRPr="0001594F" w:rsidRDefault="00EB7097" w:rsidP="008C042B">
      <w:pPr>
        <w:jc w:val="both"/>
        <w:rPr>
          <w:i/>
          <w:sz w:val="28"/>
          <w:szCs w:val="28"/>
          <w:lang w:val="uz-Latn-UZ"/>
        </w:rPr>
      </w:pPr>
      <w:r w:rsidRPr="0001594F">
        <w:rPr>
          <w:i/>
          <w:sz w:val="28"/>
          <w:szCs w:val="28"/>
          <w:lang w:val="uz-Latn-UZ"/>
        </w:rPr>
        <w:t xml:space="preserve">   So’z qattig’i el ko’nglini ozor aylar,</w:t>
      </w:r>
    </w:p>
    <w:p w:rsidR="00EB7097" w:rsidRPr="0001594F" w:rsidRDefault="00EB7097" w:rsidP="008C042B">
      <w:pPr>
        <w:jc w:val="both"/>
        <w:rPr>
          <w:i/>
          <w:sz w:val="28"/>
          <w:szCs w:val="28"/>
          <w:lang w:val="uz-Latn-UZ"/>
        </w:rPr>
      </w:pPr>
      <w:r w:rsidRPr="0001594F">
        <w:rPr>
          <w:i/>
          <w:sz w:val="28"/>
          <w:szCs w:val="28"/>
          <w:lang w:val="uz-Latn-UZ"/>
        </w:rPr>
        <w:t xml:space="preserve">   Yumshog’i ko’ngillarni giriftor aylar. (A. Navoiy)</w:t>
      </w:r>
    </w:p>
    <w:p w:rsidR="00EB7097" w:rsidRPr="0001594F" w:rsidRDefault="00EB7097" w:rsidP="008C042B">
      <w:pPr>
        <w:jc w:val="both"/>
        <w:rPr>
          <w:i/>
          <w:sz w:val="28"/>
          <w:szCs w:val="28"/>
          <w:lang w:val="uz-Latn-UZ"/>
        </w:rPr>
      </w:pPr>
      <w:r w:rsidRPr="0001594F">
        <w:rPr>
          <w:i/>
          <w:sz w:val="28"/>
          <w:szCs w:val="28"/>
          <w:lang w:val="uz-Latn-UZ"/>
        </w:rPr>
        <w:t>5.Tilingni avayla - omondir boshing,</w:t>
      </w:r>
    </w:p>
    <w:p w:rsidR="00EB7097" w:rsidRPr="0001594F" w:rsidRDefault="00EB7097" w:rsidP="008C042B">
      <w:pPr>
        <w:jc w:val="both"/>
        <w:rPr>
          <w:i/>
          <w:sz w:val="28"/>
          <w:szCs w:val="28"/>
          <w:lang w:val="uz-Latn-UZ"/>
        </w:rPr>
      </w:pPr>
      <w:r w:rsidRPr="0001594F">
        <w:rPr>
          <w:i/>
          <w:sz w:val="28"/>
          <w:szCs w:val="28"/>
          <w:lang w:val="uz-Latn-UZ"/>
        </w:rPr>
        <w:t xml:space="preserve">   So’zingni avayla – uzayar yoshing.</w:t>
      </w:r>
    </w:p>
    <w:p w:rsidR="00EB7097" w:rsidRPr="0001594F" w:rsidRDefault="00EB7097" w:rsidP="008C042B">
      <w:pPr>
        <w:jc w:val="both"/>
        <w:rPr>
          <w:i/>
          <w:sz w:val="28"/>
          <w:szCs w:val="28"/>
          <w:lang w:val="uz-Latn-UZ"/>
        </w:rPr>
      </w:pPr>
      <w:r w:rsidRPr="0001594F">
        <w:rPr>
          <w:i/>
          <w:sz w:val="28"/>
          <w:szCs w:val="28"/>
          <w:lang w:val="uz-Latn-UZ"/>
        </w:rPr>
        <w:t xml:space="preserve">   Kishi so’z tufayli bo’ladi malik,</w:t>
      </w:r>
    </w:p>
    <w:p w:rsidR="00EB7097" w:rsidRPr="0001594F" w:rsidRDefault="00EB7097" w:rsidP="008C042B">
      <w:pPr>
        <w:jc w:val="both"/>
        <w:rPr>
          <w:i/>
          <w:sz w:val="28"/>
          <w:szCs w:val="28"/>
          <w:lang w:val="uz-Latn-UZ"/>
        </w:rPr>
      </w:pPr>
      <w:r w:rsidRPr="0001594F">
        <w:rPr>
          <w:i/>
          <w:sz w:val="28"/>
          <w:szCs w:val="28"/>
          <w:lang w:val="uz-Latn-UZ"/>
        </w:rPr>
        <w:t xml:space="preserve">   Ortiq so’z bu boshni qiladi egik. (“Qutadg’u bilig”dan)</w:t>
      </w:r>
    </w:p>
    <w:p w:rsidR="0015594A" w:rsidRPr="0001594F" w:rsidRDefault="0015594A" w:rsidP="008C042B">
      <w:pPr>
        <w:jc w:val="both"/>
        <w:rPr>
          <w:i/>
          <w:sz w:val="28"/>
          <w:szCs w:val="28"/>
          <w:lang w:val="uz-Latn-UZ"/>
        </w:rPr>
      </w:pPr>
      <w:r w:rsidRPr="0001594F">
        <w:rPr>
          <w:i/>
          <w:sz w:val="28"/>
          <w:szCs w:val="28"/>
          <w:lang w:val="uz-Latn-UZ"/>
        </w:rPr>
        <w:t>6.Yo madhing yozaymi iftihor bilan,</w:t>
      </w:r>
    </w:p>
    <w:p w:rsidR="0015594A" w:rsidRPr="0001594F" w:rsidRDefault="0015594A" w:rsidP="008C042B">
      <w:pPr>
        <w:jc w:val="both"/>
        <w:rPr>
          <w:i/>
          <w:sz w:val="28"/>
          <w:szCs w:val="28"/>
          <w:lang w:val="uz-Latn-UZ"/>
        </w:rPr>
      </w:pPr>
      <w:r w:rsidRPr="0001594F">
        <w:rPr>
          <w:i/>
          <w:sz w:val="28"/>
          <w:szCs w:val="28"/>
          <w:lang w:val="uz-Latn-UZ"/>
        </w:rPr>
        <w:t xml:space="preserve">   Ko’ksimda barq urgan navbahor bilan,</w:t>
      </w:r>
    </w:p>
    <w:p w:rsidR="0015594A" w:rsidRPr="0001594F" w:rsidRDefault="0015594A" w:rsidP="008C042B">
      <w:pPr>
        <w:jc w:val="both"/>
        <w:rPr>
          <w:i/>
          <w:sz w:val="28"/>
          <w:szCs w:val="28"/>
          <w:lang w:val="uz-Latn-UZ"/>
        </w:rPr>
      </w:pPr>
      <w:r w:rsidRPr="0001594F">
        <w:rPr>
          <w:i/>
          <w:sz w:val="28"/>
          <w:szCs w:val="28"/>
          <w:lang w:val="uz-Latn-UZ"/>
        </w:rPr>
        <w:t xml:space="preserve">   Oh, aziz tilginam, shirin so’zginam,</w:t>
      </w:r>
    </w:p>
    <w:p w:rsidR="0015594A" w:rsidRPr="0001594F" w:rsidRDefault="0015594A" w:rsidP="008C042B">
      <w:pPr>
        <w:jc w:val="both"/>
        <w:rPr>
          <w:i/>
          <w:sz w:val="28"/>
          <w:szCs w:val="28"/>
          <w:lang w:val="uz-Latn-UZ"/>
        </w:rPr>
      </w:pPr>
      <w:r w:rsidRPr="0001594F">
        <w:rPr>
          <w:i/>
          <w:sz w:val="28"/>
          <w:szCs w:val="28"/>
          <w:lang w:val="uz-Latn-UZ"/>
        </w:rPr>
        <w:t xml:space="preserve">   Joningga tasadduq bo’lay o’zginam,</w:t>
      </w:r>
    </w:p>
    <w:p w:rsidR="0015594A" w:rsidRPr="0001594F" w:rsidRDefault="0015594A" w:rsidP="008C042B">
      <w:pPr>
        <w:jc w:val="both"/>
        <w:rPr>
          <w:i/>
          <w:sz w:val="28"/>
          <w:szCs w:val="28"/>
          <w:lang w:val="uz-Latn-UZ"/>
        </w:rPr>
      </w:pPr>
      <w:r w:rsidRPr="0001594F">
        <w:rPr>
          <w:i/>
          <w:sz w:val="28"/>
          <w:szCs w:val="28"/>
          <w:lang w:val="uz-Latn-UZ"/>
        </w:rPr>
        <w:t xml:space="preserve">   Har so’zing bir quyosh, kel, bir nurlan! (Shuhrat)</w:t>
      </w:r>
    </w:p>
    <w:p w:rsidR="0015594A" w:rsidRPr="0001594F" w:rsidRDefault="0015594A" w:rsidP="008C042B">
      <w:pPr>
        <w:jc w:val="both"/>
        <w:rPr>
          <w:i/>
          <w:sz w:val="28"/>
          <w:szCs w:val="28"/>
          <w:lang w:val="uz-Latn-UZ"/>
        </w:rPr>
      </w:pPr>
      <w:r w:rsidRPr="0001594F">
        <w:rPr>
          <w:i/>
          <w:sz w:val="28"/>
          <w:szCs w:val="28"/>
          <w:lang w:val="uz-Latn-UZ"/>
        </w:rPr>
        <w:t>7.Zero, men senikiman, Sen tuygan zavqnikiman,</w:t>
      </w:r>
    </w:p>
    <w:p w:rsidR="0015594A" w:rsidRPr="0001594F" w:rsidRDefault="0015594A" w:rsidP="008C042B">
      <w:pPr>
        <w:jc w:val="both"/>
        <w:rPr>
          <w:i/>
          <w:sz w:val="28"/>
          <w:szCs w:val="28"/>
          <w:lang w:val="uz-Latn-UZ"/>
        </w:rPr>
      </w:pPr>
      <w:r w:rsidRPr="0001594F">
        <w:rPr>
          <w:i/>
          <w:sz w:val="28"/>
          <w:szCs w:val="28"/>
          <w:lang w:val="uz-Latn-UZ"/>
        </w:rPr>
        <w:t xml:space="preserve">   Ona tilim, jon tilim, Sensiz men so’ladirman</w:t>
      </w:r>
      <w:r w:rsidR="00237FCB" w:rsidRPr="0001594F">
        <w:rPr>
          <w:i/>
          <w:sz w:val="28"/>
          <w:szCs w:val="28"/>
          <w:lang w:val="uz-Latn-UZ"/>
        </w:rPr>
        <w:t>,</w:t>
      </w:r>
    </w:p>
    <w:p w:rsidR="00237FCB" w:rsidRPr="0001594F" w:rsidRDefault="00237FCB" w:rsidP="008C042B">
      <w:pPr>
        <w:jc w:val="both"/>
        <w:rPr>
          <w:i/>
          <w:sz w:val="28"/>
          <w:szCs w:val="28"/>
          <w:lang w:val="uz-Latn-UZ"/>
        </w:rPr>
      </w:pPr>
      <w:r w:rsidRPr="0001594F">
        <w:rPr>
          <w:i/>
          <w:sz w:val="28"/>
          <w:szCs w:val="28"/>
          <w:lang w:val="uz-Latn-UZ"/>
        </w:rPr>
        <w:t xml:space="preserve">   Devona bo’ladirman,</w:t>
      </w:r>
    </w:p>
    <w:p w:rsidR="00237FCB" w:rsidRPr="0001594F" w:rsidRDefault="00237FCB" w:rsidP="008C042B">
      <w:pPr>
        <w:jc w:val="both"/>
        <w:rPr>
          <w:i/>
          <w:sz w:val="28"/>
          <w:szCs w:val="28"/>
          <w:lang w:val="uz-Latn-UZ"/>
        </w:rPr>
      </w:pPr>
      <w:r w:rsidRPr="0001594F">
        <w:rPr>
          <w:i/>
          <w:sz w:val="28"/>
          <w:szCs w:val="28"/>
          <w:lang w:val="uz-Latn-UZ"/>
        </w:rPr>
        <w:t xml:space="preserve">   Tug’ganimga yetti yot begona bo’ladurman;</w:t>
      </w:r>
    </w:p>
    <w:p w:rsidR="00237FCB" w:rsidRPr="0001594F" w:rsidRDefault="00237FCB" w:rsidP="008C042B">
      <w:pPr>
        <w:jc w:val="both"/>
        <w:rPr>
          <w:i/>
          <w:sz w:val="28"/>
          <w:szCs w:val="28"/>
          <w:lang w:val="uz-Latn-UZ"/>
        </w:rPr>
      </w:pPr>
      <w:r w:rsidRPr="0001594F">
        <w:rPr>
          <w:i/>
          <w:sz w:val="28"/>
          <w:szCs w:val="28"/>
          <w:lang w:val="uz-Latn-UZ"/>
        </w:rPr>
        <w:t xml:space="preserve">   Ona tilim, jon tilim, yuragimning qonida</w:t>
      </w:r>
    </w:p>
    <w:p w:rsidR="00237FCB" w:rsidRPr="0001594F" w:rsidRDefault="00237FCB" w:rsidP="008C042B">
      <w:pPr>
        <w:jc w:val="both"/>
        <w:rPr>
          <w:i/>
          <w:sz w:val="28"/>
          <w:szCs w:val="28"/>
          <w:lang w:val="uz-Latn-UZ"/>
        </w:rPr>
      </w:pPr>
      <w:r w:rsidRPr="0001594F">
        <w:rPr>
          <w:i/>
          <w:sz w:val="28"/>
          <w:szCs w:val="28"/>
          <w:lang w:val="uz-Latn-UZ"/>
        </w:rPr>
        <w:t xml:space="preserve">   Sayrab turgan bulbulim! (Sh. Qirbon)</w:t>
      </w:r>
    </w:p>
    <w:p w:rsidR="00237FCB" w:rsidRPr="0001594F" w:rsidRDefault="00237FCB" w:rsidP="008C042B">
      <w:pPr>
        <w:jc w:val="both"/>
        <w:rPr>
          <w:b/>
          <w:i/>
          <w:sz w:val="28"/>
          <w:szCs w:val="28"/>
          <w:lang w:val="uz-Latn-UZ"/>
        </w:rPr>
      </w:pPr>
      <w:r w:rsidRPr="0001594F">
        <w:rPr>
          <w:b/>
          <w:i/>
          <w:sz w:val="28"/>
          <w:szCs w:val="28"/>
          <w:lang w:val="uz-Latn-UZ"/>
        </w:rPr>
        <w:t>Xalq og’zaki ijodi - bebaho boylik</w:t>
      </w:r>
    </w:p>
    <w:p w:rsidR="00212E2F" w:rsidRPr="0001594F" w:rsidRDefault="00237FCB" w:rsidP="008C042B">
      <w:pPr>
        <w:jc w:val="both"/>
        <w:rPr>
          <w:i/>
          <w:sz w:val="28"/>
          <w:szCs w:val="28"/>
          <w:lang w:val="uz-Latn-UZ"/>
        </w:rPr>
      </w:pPr>
      <w:r w:rsidRPr="0001594F">
        <w:rPr>
          <w:i/>
          <w:sz w:val="28"/>
          <w:szCs w:val="28"/>
          <w:lang w:val="uz-Latn-UZ"/>
        </w:rPr>
        <w:t xml:space="preserve">Xalq og’zaki ijodi badiiy adabiyotning eng qadimiy shaklidir. Ngaki, badiiy asarlar dastlab og’zaki shaklda paydo bo’lgan, og’izdan-og’izga ko’chib yurgan. Hech qanday vositalarsiz xalqning xotirasi tufayli davrlar osha avlodlarga yetib kelgani hamda kim tomonidan yaratilgani noma’lum </w:t>
      </w:r>
      <w:r w:rsidR="00212E2F" w:rsidRPr="0001594F">
        <w:rPr>
          <w:i/>
          <w:sz w:val="28"/>
          <w:szCs w:val="28"/>
          <w:lang w:val="uz-Latn-UZ"/>
        </w:rPr>
        <w:t xml:space="preserve">bo’lgani uchun ham bunday asarlarga xalq og’zaki ijodi namunalari deyilgan. “Xalq og’zaki ijodi” birikmasi o’rnida “folklor” atamasini ham ishlatish mumkin. “Folklor” inglischa “folk” (xalq) va “lore” (donolik) so’zlaridan yasalgan. O’zbek xalq ijodi namunalariga dostonlar, lirik she’rlar, qo’shiqlar, afsona, maqol, masal, topishmoqlar kiradi. </w:t>
      </w:r>
    </w:p>
    <w:p w:rsidR="00562241" w:rsidRPr="0001594F" w:rsidRDefault="00212E2F" w:rsidP="008C042B">
      <w:pPr>
        <w:jc w:val="both"/>
        <w:rPr>
          <w:i/>
          <w:sz w:val="28"/>
          <w:szCs w:val="28"/>
          <w:lang w:val="uz-Latn-UZ"/>
        </w:rPr>
      </w:pPr>
      <w:r w:rsidRPr="0001594F">
        <w:rPr>
          <w:i/>
          <w:sz w:val="28"/>
          <w:szCs w:val="28"/>
          <w:lang w:val="uz-Latn-UZ"/>
        </w:rPr>
        <w:t>Orta Osiyo xalqlarining eng qadimgi zamonlarga oid ayrim og’zaki adabiyot yodgorliklari ba’zi bir manbalar orqali bizga qadar saqlanib qolgan. Bu manbal</w:t>
      </w:r>
      <w:r w:rsidR="00562241" w:rsidRPr="0001594F">
        <w:rPr>
          <w:i/>
          <w:sz w:val="28"/>
          <w:szCs w:val="28"/>
          <w:lang w:val="uz-Latn-UZ"/>
        </w:rPr>
        <w:t>a</w:t>
      </w:r>
      <w:r w:rsidRPr="0001594F">
        <w:rPr>
          <w:i/>
          <w:sz w:val="28"/>
          <w:szCs w:val="28"/>
          <w:lang w:val="uz-Latn-UZ"/>
        </w:rPr>
        <w:t xml:space="preserve">r tarix kitoblari, </w:t>
      </w:r>
      <w:r w:rsidR="00B343D1" w:rsidRPr="0001594F">
        <w:rPr>
          <w:i/>
          <w:sz w:val="28"/>
          <w:szCs w:val="28"/>
          <w:lang w:val="uz-Latn-UZ"/>
        </w:rPr>
        <w:t xml:space="preserve">ilmiy asarlar, yozma yodgorliklar va boshqalardan iborat. </w:t>
      </w:r>
      <w:r w:rsidR="00562241" w:rsidRPr="0001594F">
        <w:rPr>
          <w:i/>
          <w:sz w:val="28"/>
          <w:szCs w:val="28"/>
          <w:lang w:val="uz-Latn-UZ"/>
        </w:rPr>
        <w:t>Badiiy adabiyot o’z navbatida ikki asosiy qismga bo’linadi: Xalq og’zqaki adabiyoti (folklor), yozma adabiyot (individual ijod). Xalq og’zaki ijodi deb atalgan adabiyot yozma adabiyotdan bir necha o’ziga xos hususiyatlar bilan farq qiladi.Bu hususiyatlar quyidagilardan iborat:</w:t>
      </w:r>
    </w:p>
    <w:p w:rsidR="00562241" w:rsidRPr="0001594F" w:rsidRDefault="00562241" w:rsidP="00562241">
      <w:pPr>
        <w:numPr>
          <w:ilvl w:val="0"/>
          <w:numId w:val="1"/>
        </w:numPr>
        <w:jc w:val="both"/>
        <w:rPr>
          <w:i/>
          <w:sz w:val="28"/>
          <w:szCs w:val="28"/>
          <w:lang w:val="uz-Latn-UZ"/>
        </w:rPr>
      </w:pPr>
      <w:r w:rsidRPr="0001594F">
        <w:rPr>
          <w:i/>
          <w:sz w:val="28"/>
          <w:szCs w:val="28"/>
          <w:lang w:val="uz-Latn-UZ"/>
        </w:rPr>
        <w:t>An’anaviylik</w:t>
      </w:r>
    </w:p>
    <w:p w:rsidR="00562241" w:rsidRPr="0001594F" w:rsidRDefault="00562241" w:rsidP="00562241">
      <w:pPr>
        <w:numPr>
          <w:ilvl w:val="0"/>
          <w:numId w:val="1"/>
        </w:numPr>
        <w:jc w:val="both"/>
        <w:rPr>
          <w:i/>
          <w:sz w:val="28"/>
          <w:szCs w:val="28"/>
          <w:lang w:val="uz-Latn-UZ"/>
        </w:rPr>
      </w:pPr>
      <w:r w:rsidRPr="0001594F">
        <w:rPr>
          <w:i/>
          <w:sz w:val="28"/>
          <w:szCs w:val="28"/>
          <w:lang w:val="uz-Latn-UZ"/>
        </w:rPr>
        <w:t>Og’zakilik va improvizatorlik</w:t>
      </w:r>
    </w:p>
    <w:p w:rsidR="00562241" w:rsidRPr="0001594F" w:rsidRDefault="00562241" w:rsidP="00562241">
      <w:pPr>
        <w:numPr>
          <w:ilvl w:val="0"/>
          <w:numId w:val="1"/>
        </w:numPr>
        <w:jc w:val="both"/>
        <w:rPr>
          <w:i/>
          <w:sz w:val="28"/>
          <w:szCs w:val="28"/>
          <w:lang w:val="uz-Latn-UZ"/>
        </w:rPr>
      </w:pPr>
      <w:r w:rsidRPr="0001594F">
        <w:rPr>
          <w:i/>
          <w:sz w:val="28"/>
          <w:szCs w:val="28"/>
          <w:lang w:val="uz-Latn-UZ"/>
        </w:rPr>
        <w:t>Jamoalik va ommaviylik</w:t>
      </w:r>
    </w:p>
    <w:p w:rsidR="00562241" w:rsidRPr="0001594F" w:rsidRDefault="00562241" w:rsidP="00562241">
      <w:pPr>
        <w:numPr>
          <w:ilvl w:val="0"/>
          <w:numId w:val="1"/>
        </w:numPr>
        <w:jc w:val="both"/>
        <w:rPr>
          <w:i/>
          <w:sz w:val="28"/>
          <w:szCs w:val="28"/>
          <w:lang w:val="uz-Latn-UZ"/>
        </w:rPr>
      </w:pPr>
      <w:r w:rsidRPr="0001594F">
        <w:rPr>
          <w:i/>
          <w:sz w:val="28"/>
          <w:szCs w:val="28"/>
          <w:lang w:val="uz-Latn-UZ"/>
        </w:rPr>
        <w:t>Variantlilik versiyalik</w:t>
      </w:r>
    </w:p>
    <w:p w:rsidR="00562241" w:rsidRPr="0001594F" w:rsidRDefault="00562241" w:rsidP="00562241">
      <w:pPr>
        <w:numPr>
          <w:ilvl w:val="0"/>
          <w:numId w:val="1"/>
        </w:numPr>
        <w:jc w:val="both"/>
        <w:rPr>
          <w:i/>
          <w:sz w:val="28"/>
          <w:szCs w:val="28"/>
          <w:lang w:val="uz-Latn-UZ"/>
        </w:rPr>
      </w:pPr>
      <w:r w:rsidRPr="0001594F">
        <w:rPr>
          <w:i/>
          <w:sz w:val="28"/>
          <w:szCs w:val="28"/>
          <w:lang w:val="uz-Latn-UZ"/>
        </w:rPr>
        <w:t>Anonimlik</w:t>
      </w:r>
    </w:p>
    <w:p w:rsidR="00212E2F" w:rsidRPr="0001594F" w:rsidRDefault="00562241" w:rsidP="00562241">
      <w:pPr>
        <w:ind w:left="360"/>
        <w:jc w:val="both"/>
        <w:rPr>
          <w:i/>
          <w:sz w:val="28"/>
          <w:szCs w:val="28"/>
          <w:lang w:val="uz-Latn-UZ"/>
        </w:rPr>
      </w:pPr>
      <w:r w:rsidRPr="0001594F">
        <w:rPr>
          <w:i/>
          <w:sz w:val="28"/>
          <w:szCs w:val="28"/>
          <w:lang w:val="uz-Latn-UZ"/>
        </w:rPr>
        <w:t xml:space="preserve"> </w:t>
      </w:r>
    </w:p>
    <w:sectPr w:rsidR="00212E2F" w:rsidRPr="0001594F" w:rsidSect="003C1713">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709" w:footer="834"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022" w:rsidRDefault="005D5022" w:rsidP="003C1713">
      <w:r>
        <w:separator/>
      </w:r>
    </w:p>
  </w:endnote>
  <w:endnote w:type="continuationSeparator" w:id="1">
    <w:p w:rsidR="005D5022" w:rsidRDefault="005D5022" w:rsidP="003C17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13" w:rsidRDefault="003C171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13" w:rsidRDefault="003C1713">
    <w:pPr>
      <w:pStyle w:val="a5"/>
    </w:pPr>
    <w:r w:rsidRPr="003C1713">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13" w:rsidRDefault="003C17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022" w:rsidRDefault="005D5022" w:rsidP="003C1713">
      <w:r>
        <w:separator/>
      </w:r>
    </w:p>
  </w:footnote>
  <w:footnote w:type="continuationSeparator" w:id="1">
    <w:p w:rsidR="005D5022" w:rsidRDefault="005D5022" w:rsidP="003C17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13" w:rsidRDefault="003C171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13" w:rsidRDefault="003C171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13" w:rsidRDefault="003C171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92A5C"/>
    <w:multiLevelType w:val="hybridMultilevel"/>
    <w:tmpl w:val="1C2C4C7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noPunctuationKerning/>
  <w:characterSpacingControl w:val="doNotCompress"/>
  <w:footnotePr>
    <w:footnote w:id="0"/>
    <w:footnote w:id="1"/>
  </w:footnotePr>
  <w:endnotePr>
    <w:endnote w:id="0"/>
    <w:endnote w:id="1"/>
  </w:endnotePr>
  <w:compat/>
  <w:rsids>
    <w:rsidRoot w:val="005E2F0F"/>
    <w:rsid w:val="0001594F"/>
    <w:rsid w:val="000175FC"/>
    <w:rsid w:val="0004498E"/>
    <w:rsid w:val="000D3E57"/>
    <w:rsid w:val="00102D91"/>
    <w:rsid w:val="00127E83"/>
    <w:rsid w:val="0015594A"/>
    <w:rsid w:val="001821A0"/>
    <w:rsid w:val="00212E2F"/>
    <w:rsid w:val="00237FCB"/>
    <w:rsid w:val="003946F9"/>
    <w:rsid w:val="003C1713"/>
    <w:rsid w:val="00540FB6"/>
    <w:rsid w:val="00562241"/>
    <w:rsid w:val="005D5022"/>
    <w:rsid w:val="005E2F0F"/>
    <w:rsid w:val="00614782"/>
    <w:rsid w:val="00654F17"/>
    <w:rsid w:val="006979ED"/>
    <w:rsid w:val="006B028A"/>
    <w:rsid w:val="00775B17"/>
    <w:rsid w:val="0080756B"/>
    <w:rsid w:val="008C042B"/>
    <w:rsid w:val="00947F00"/>
    <w:rsid w:val="00A06253"/>
    <w:rsid w:val="00A23E04"/>
    <w:rsid w:val="00AA5BA5"/>
    <w:rsid w:val="00AE744B"/>
    <w:rsid w:val="00B01D89"/>
    <w:rsid w:val="00B343D1"/>
    <w:rsid w:val="00BD53C9"/>
    <w:rsid w:val="00CF49B4"/>
    <w:rsid w:val="00DA2EDF"/>
    <w:rsid w:val="00DC04D6"/>
    <w:rsid w:val="00EB7097"/>
    <w:rsid w:val="00F73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semiHidden/>
    <w:unhideWhenUsed/>
    <w:rsid w:val="003C1713"/>
    <w:pPr>
      <w:tabs>
        <w:tab w:val="center" w:pos="4677"/>
        <w:tab w:val="right" w:pos="9355"/>
      </w:tabs>
    </w:pPr>
  </w:style>
  <w:style w:type="character" w:customStyle="1" w:styleId="a4">
    <w:name w:val="Верхний колонтитул Знак"/>
    <w:basedOn w:val="a0"/>
    <w:link w:val="a3"/>
    <w:uiPriority w:val="99"/>
    <w:semiHidden/>
    <w:rsid w:val="003C1713"/>
    <w:rPr>
      <w:sz w:val="24"/>
      <w:szCs w:val="24"/>
    </w:rPr>
  </w:style>
  <w:style w:type="paragraph" w:styleId="a5">
    <w:name w:val="footer"/>
    <w:basedOn w:val="a"/>
    <w:link w:val="a6"/>
    <w:uiPriority w:val="99"/>
    <w:semiHidden/>
    <w:unhideWhenUsed/>
    <w:rsid w:val="003C1713"/>
    <w:pPr>
      <w:tabs>
        <w:tab w:val="center" w:pos="4677"/>
        <w:tab w:val="right" w:pos="9355"/>
      </w:tabs>
    </w:pPr>
  </w:style>
  <w:style w:type="character" w:customStyle="1" w:styleId="a6">
    <w:name w:val="Нижний колонтитул Знак"/>
    <w:basedOn w:val="a0"/>
    <w:link w:val="a5"/>
    <w:uiPriority w:val="99"/>
    <w:semiHidden/>
    <w:rsid w:val="003C1713"/>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4290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Adabiyot -so’z san’ati</vt:lpstr>
    </vt:vector>
  </TitlesOfParts>
  <Company>Home</Company>
  <LinksUpToDate>false</LinksUpToDate>
  <CharactersWithSpaces>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Adabiyot -so’z san’ati</dc:title>
  <dc:subject/>
  <dc:creator>Sherzod</dc:creator>
  <cp:keywords/>
  <dc:description/>
  <cp:lastModifiedBy>eXtreme</cp:lastModifiedBy>
  <cp:revision>2</cp:revision>
  <dcterms:created xsi:type="dcterms:W3CDTF">2011-05-01T15:16:00Z</dcterms:created>
  <dcterms:modified xsi:type="dcterms:W3CDTF">2011-05-01T15:16:00Z</dcterms:modified>
</cp:coreProperties>
</file>